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2359"/>
        <w:gridCol w:w="7143"/>
      </w:tblGrid>
      <w:tr w:rsidR="00CD72D1" w:rsidRPr="000B0860" w:rsidTr="006A3404">
        <w:trPr>
          <w:trHeight w:val="1497"/>
        </w:trPr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72D1" w:rsidRPr="000B0860" w:rsidRDefault="00CD72D1" w:rsidP="006A3404">
            <w:pPr>
              <w:rPr>
                <w:sz w:val="24"/>
                <w:szCs w:val="24"/>
                <w:lang w:eastAsia="ru-RU"/>
              </w:rPr>
            </w:pPr>
            <w:r w:rsidRPr="000B08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17145</wp:posOffset>
                  </wp:positionV>
                  <wp:extent cx="859155" cy="868045"/>
                  <wp:effectExtent l="0" t="0" r="0" b="8255"/>
                  <wp:wrapNone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6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D72D1" w:rsidRPr="000B0860" w:rsidRDefault="00CD72D1" w:rsidP="006A3404">
            <w:pPr>
              <w:rPr>
                <w:sz w:val="24"/>
                <w:szCs w:val="24"/>
                <w:lang w:eastAsia="ru-RU"/>
              </w:rPr>
            </w:pPr>
          </w:p>
          <w:p w:rsidR="00CD72D1" w:rsidRPr="000B0860" w:rsidRDefault="00CD72D1" w:rsidP="006A3404"/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34A" w:rsidRDefault="00CD72D1" w:rsidP="006B534A">
            <w:pPr>
              <w:jc w:val="center"/>
            </w:pPr>
            <w:r w:rsidRPr="000B0860">
              <w:rPr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Pr="000B086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6B534A">
              <w:rPr>
                <w:b/>
              </w:rPr>
              <w:t xml:space="preserve">ГОСУДАРСТВЕННОЕ УЧРЕЖДЕНИЕ – УПРАВЛЕНИЕ </w:t>
            </w:r>
            <w:proofErr w:type="gramStart"/>
            <w:r w:rsidR="006B534A">
              <w:rPr>
                <w:b/>
              </w:rPr>
              <w:t>ПЕНСИОННОГО</w:t>
            </w:r>
            <w:proofErr w:type="gramEnd"/>
            <w:r w:rsidR="006B534A">
              <w:rPr>
                <w:b/>
              </w:rPr>
              <w:t xml:space="preserve"> ФОНДАРОССИЙСКОЙ ФЕДЕРАЦИИ</w:t>
            </w:r>
          </w:p>
          <w:p w:rsidR="006B534A" w:rsidRDefault="006B534A" w:rsidP="006B534A">
            <w:pPr>
              <w:pStyle w:val="3"/>
              <w:numPr>
                <w:ilvl w:val="2"/>
                <w:numId w:val="1"/>
              </w:numPr>
            </w:pPr>
            <w:r>
              <w:t>В г</w:t>
            </w:r>
            <w:proofErr w:type="gramStart"/>
            <w:r>
              <w:t>.В</w:t>
            </w:r>
            <w:proofErr w:type="gramEnd"/>
            <w:r>
              <w:t>ЛАДИВОСТОКЕ ПРИМОРСКОГО КРАЯ</w:t>
            </w:r>
          </w:p>
          <w:p w:rsidR="00CD72D1" w:rsidRDefault="006B534A" w:rsidP="006B534A">
            <w:pPr>
              <w:jc w:val="center"/>
              <w:rPr>
                <w:b/>
              </w:rPr>
            </w:pPr>
            <w:r>
              <w:rPr>
                <w:b/>
              </w:rPr>
              <w:t>(МЕЖРАЙОННОЕ)</w:t>
            </w:r>
          </w:p>
          <w:p w:rsidR="00564684" w:rsidRDefault="00564684" w:rsidP="0056468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Телефон: 8(423) 220-88-97, факс (423) 221-80-56,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>: 040101@035.</w:t>
            </w:r>
            <w:r>
              <w:rPr>
                <w:sz w:val="18"/>
                <w:lang w:val="en-US"/>
              </w:rPr>
              <w:t>pfr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 w:rsidR="00564684" w:rsidRPr="000B0860" w:rsidRDefault="00564684" w:rsidP="006B534A">
            <w:pPr>
              <w:jc w:val="center"/>
              <w:rPr>
                <w:rFonts w:eastAsia="Calibri"/>
              </w:rPr>
            </w:pPr>
          </w:p>
        </w:tc>
      </w:tr>
    </w:tbl>
    <w:p w:rsidR="00CD72D1" w:rsidRPr="000B0860" w:rsidRDefault="00CD72D1" w:rsidP="00CD72D1">
      <w:pPr>
        <w:jc w:val="both"/>
        <w:rPr>
          <w:b/>
          <w:sz w:val="26"/>
          <w:szCs w:val="26"/>
          <w:lang w:eastAsia="ru-RU"/>
        </w:rPr>
      </w:pPr>
    </w:p>
    <w:p w:rsidR="00CD72D1" w:rsidRDefault="00FF59EB" w:rsidP="00CD72D1">
      <w:pPr>
        <w:spacing w:before="240"/>
        <w:jc w:val="both"/>
        <w:rPr>
          <w:b/>
          <w:sz w:val="24"/>
        </w:rPr>
      </w:pPr>
      <w:r>
        <w:rPr>
          <w:b/>
          <w:sz w:val="24"/>
        </w:rPr>
        <w:t>С</w:t>
      </w:r>
      <w:r w:rsidR="00BF6B2D">
        <w:rPr>
          <w:b/>
          <w:sz w:val="24"/>
        </w:rPr>
        <w:t xml:space="preserve"> 2021</w:t>
      </w:r>
      <w:r>
        <w:rPr>
          <w:b/>
          <w:sz w:val="24"/>
        </w:rPr>
        <w:t xml:space="preserve"> года </w:t>
      </w:r>
      <w:r w:rsidRPr="00FF59EB">
        <w:rPr>
          <w:b/>
          <w:sz w:val="24"/>
        </w:rPr>
        <w:t>ПФР</w:t>
      </w:r>
      <w:r>
        <w:rPr>
          <w:b/>
          <w:sz w:val="24"/>
        </w:rPr>
        <w:t xml:space="preserve"> начнет</w:t>
      </w:r>
      <w:r w:rsidRPr="00FF59EB">
        <w:rPr>
          <w:b/>
          <w:sz w:val="24"/>
        </w:rPr>
        <w:t xml:space="preserve"> осуществл</w:t>
      </w:r>
      <w:bookmarkStart w:id="0" w:name="_GoBack"/>
      <w:bookmarkEnd w:id="0"/>
      <w:r w:rsidRPr="00FF59EB">
        <w:rPr>
          <w:b/>
          <w:sz w:val="24"/>
        </w:rPr>
        <w:t>я</w:t>
      </w:r>
      <w:r>
        <w:rPr>
          <w:b/>
          <w:sz w:val="24"/>
        </w:rPr>
        <w:t>ть</w:t>
      </w:r>
      <w:r w:rsidRPr="00FF59EB">
        <w:rPr>
          <w:b/>
          <w:sz w:val="24"/>
        </w:rPr>
        <w:t xml:space="preserve"> работу</w:t>
      </w:r>
      <w:r w:rsidR="00CD72D1" w:rsidRPr="009E200B">
        <w:rPr>
          <w:b/>
          <w:sz w:val="24"/>
        </w:rPr>
        <w:t xml:space="preserve"> </w:t>
      </w:r>
      <w:r>
        <w:rPr>
          <w:b/>
          <w:sz w:val="24"/>
        </w:rPr>
        <w:t xml:space="preserve">по информированию граждан о </w:t>
      </w:r>
      <w:r w:rsidRPr="00FF59EB">
        <w:rPr>
          <w:b/>
          <w:sz w:val="24"/>
        </w:rPr>
        <w:t>состоянии пенсионного счета</w:t>
      </w:r>
    </w:p>
    <w:p w:rsidR="00CD72D1" w:rsidRPr="009A04EA" w:rsidRDefault="00CD72D1" w:rsidP="00823B48">
      <w:pPr>
        <w:spacing w:line="360" w:lineRule="auto"/>
        <w:ind w:firstLine="567"/>
        <w:jc w:val="both"/>
        <w:rPr>
          <w:sz w:val="28"/>
          <w:szCs w:val="28"/>
        </w:rPr>
      </w:pPr>
    </w:p>
    <w:p w:rsidR="00823B48" w:rsidRDefault="00AB3232" w:rsidP="009A04EA">
      <w:pPr>
        <w:spacing w:after="240"/>
        <w:ind w:firstLine="567"/>
        <w:jc w:val="both"/>
        <w:rPr>
          <w:bCs/>
          <w:sz w:val="24"/>
          <w:szCs w:val="28"/>
        </w:rPr>
      </w:pPr>
      <w:r>
        <w:rPr>
          <w:sz w:val="24"/>
          <w:szCs w:val="28"/>
        </w:rPr>
        <w:t>Информируем</w:t>
      </w:r>
      <w:r w:rsidR="009A04EA">
        <w:rPr>
          <w:sz w:val="24"/>
          <w:szCs w:val="28"/>
        </w:rPr>
        <w:t>, что с</w:t>
      </w:r>
      <w:r w:rsidR="00823B48" w:rsidRPr="00E80ABF">
        <w:rPr>
          <w:sz w:val="24"/>
          <w:szCs w:val="28"/>
        </w:rPr>
        <w:t xml:space="preserve"> 2021 года ПФР будет проактивно </w:t>
      </w:r>
      <w:r w:rsidR="009A04EA">
        <w:rPr>
          <w:sz w:val="24"/>
          <w:szCs w:val="28"/>
        </w:rPr>
        <w:t>уведомлять</w:t>
      </w:r>
      <w:r w:rsidR="00823B48" w:rsidRPr="00E80ABF">
        <w:rPr>
          <w:sz w:val="24"/>
          <w:szCs w:val="28"/>
        </w:rPr>
        <w:t xml:space="preserve"> граждан старше 45 лет о состоянии пенсионного счета и накопленного стажа, а также о </w:t>
      </w:r>
      <w:r w:rsidR="00823B48" w:rsidRPr="00E80ABF">
        <w:rPr>
          <w:bCs/>
          <w:sz w:val="24"/>
          <w:szCs w:val="28"/>
        </w:rPr>
        <w:t>предполагаемом размере страховой пенсии по старости</w:t>
      </w:r>
      <w:r w:rsidR="00823B48" w:rsidRPr="00E80ABF">
        <w:rPr>
          <w:sz w:val="24"/>
          <w:szCs w:val="28"/>
        </w:rPr>
        <w:t>. Соот</w:t>
      </w:r>
      <w:r w:rsidR="00823B48" w:rsidRPr="00E80ABF">
        <w:rPr>
          <w:bCs/>
          <w:sz w:val="24"/>
          <w:szCs w:val="28"/>
        </w:rPr>
        <w:t xml:space="preserve">ветствующие сведения будут направляться в личный кабинет гражданина на портале Госуслуг. </w:t>
      </w:r>
    </w:p>
    <w:p w:rsidR="009A04EA" w:rsidRPr="00E80ABF" w:rsidRDefault="00B1193B" w:rsidP="009A04EA">
      <w:pPr>
        <w:spacing w:after="240"/>
        <w:ind w:firstLine="567"/>
        <w:jc w:val="both"/>
        <w:rPr>
          <w:bCs/>
          <w:sz w:val="24"/>
          <w:szCs w:val="28"/>
        </w:rPr>
      </w:pPr>
      <w:r w:rsidRPr="00B1193B">
        <w:rPr>
          <w:bCs/>
          <w:sz w:val="24"/>
          <w:szCs w:val="28"/>
        </w:rPr>
        <w:t>В случае если на индивидуальном лицевом счете</w:t>
      </w:r>
      <w:r w:rsidR="00121A16">
        <w:rPr>
          <w:bCs/>
          <w:sz w:val="24"/>
          <w:szCs w:val="28"/>
        </w:rPr>
        <w:t xml:space="preserve"> (ИЛС)</w:t>
      </w:r>
      <w:r w:rsidRPr="00B1193B">
        <w:rPr>
          <w:bCs/>
          <w:sz w:val="24"/>
          <w:szCs w:val="28"/>
        </w:rPr>
        <w:t xml:space="preserve"> учтены не все сведения, гражданин может обратиться в органы ПФР для включения этих периодов в свой индивидуальный лицевой счёт, в том числе заблаговременно, то есть до обращения за установлением страховой пенсии.</w:t>
      </w:r>
    </w:p>
    <w:p w:rsidR="00823B48" w:rsidRPr="00E80ABF" w:rsidRDefault="00823B48" w:rsidP="00E80ABF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4"/>
          <w:szCs w:val="28"/>
        </w:rPr>
      </w:pPr>
      <w:r w:rsidRPr="00E80ABF">
        <w:rPr>
          <w:bCs/>
          <w:sz w:val="24"/>
          <w:szCs w:val="28"/>
        </w:rPr>
        <w:t>П</w:t>
      </w:r>
      <w:r w:rsidRPr="00E80ABF">
        <w:rPr>
          <w:sz w:val="24"/>
          <w:szCs w:val="28"/>
        </w:rPr>
        <w:t>ериодичность информирования будет осуществляться один раз в три года,</w:t>
      </w:r>
      <w:r w:rsidRPr="00E80ABF">
        <w:rPr>
          <w:bCs/>
          <w:sz w:val="24"/>
          <w:szCs w:val="28"/>
        </w:rPr>
        <w:t xml:space="preserve"> начиная с года достижения застрахованным лицом возраста 45 лет, </w:t>
      </w:r>
      <w:r w:rsidRPr="00E80ABF">
        <w:rPr>
          <w:sz w:val="24"/>
          <w:szCs w:val="28"/>
        </w:rPr>
        <w:t>что позволит гражданину оценить имеющиеся у него пенсионные права и при необходимости скорректировать собственную модель поведения в части пр</w:t>
      </w:r>
      <w:r w:rsidR="00FF59EB">
        <w:rPr>
          <w:sz w:val="24"/>
          <w:szCs w:val="28"/>
        </w:rPr>
        <w:t xml:space="preserve">иобретения дополнительных прав. </w:t>
      </w:r>
      <w:r w:rsidR="00E72678">
        <w:rPr>
          <w:sz w:val="24"/>
          <w:szCs w:val="28"/>
        </w:rPr>
        <w:t>Так, н</w:t>
      </w:r>
      <w:r w:rsidRPr="00E80ABF">
        <w:rPr>
          <w:sz w:val="24"/>
          <w:szCs w:val="28"/>
        </w:rPr>
        <w:t>апример, путем добровольного вступления в правоотношения по обязательному пенсионному страхованию с</w:t>
      </w:r>
      <w:r w:rsidR="00FF59EB">
        <w:rPr>
          <w:sz w:val="24"/>
          <w:szCs w:val="28"/>
        </w:rPr>
        <w:t xml:space="preserve"> целью уплаты страховых взносов</w:t>
      </w:r>
      <w:r w:rsidRPr="00E80ABF">
        <w:rPr>
          <w:sz w:val="24"/>
          <w:szCs w:val="28"/>
        </w:rPr>
        <w:t>.</w:t>
      </w:r>
      <w:r w:rsidR="00FF59EB">
        <w:rPr>
          <w:sz w:val="24"/>
          <w:szCs w:val="28"/>
        </w:rPr>
        <w:t xml:space="preserve"> </w:t>
      </w:r>
      <w:r w:rsidR="00FF59EB" w:rsidRPr="00FF59EB">
        <w:rPr>
          <w:sz w:val="24"/>
          <w:szCs w:val="28"/>
        </w:rPr>
        <w:t>Это касается физических лиц и индивидуальных предпринимателей, применяющих специальный налоговый режим «налог на профессиональный доход».</w:t>
      </w:r>
      <w:r w:rsidR="00FF59EB">
        <w:rPr>
          <w:sz w:val="24"/>
          <w:szCs w:val="28"/>
        </w:rPr>
        <w:t xml:space="preserve"> </w:t>
      </w:r>
    </w:p>
    <w:p w:rsidR="006640DF" w:rsidRDefault="00AB3232"/>
    <w:sectPr w:rsidR="006640DF" w:rsidSect="0099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796"/>
    <w:rsid w:val="00013796"/>
    <w:rsid w:val="000B30DC"/>
    <w:rsid w:val="000F1D7C"/>
    <w:rsid w:val="00121A16"/>
    <w:rsid w:val="00564684"/>
    <w:rsid w:val="006B534A"/>
    <w:rsid w:val="00795740"/>
    <w:rsid w:val="00823B48"/>
    <w:rsid w:val="008922F2"/>
    <w:rsid w:val="00991F84"/>
    <w:rsid w:val="009A04EA"/>
    <w:rsid w:val="009F25CD"/>
    <w:rsid w:val="00AB3232"/>
    <w:rsid w:val="00B1193B"/>
    <w:rsid w:val="00BF6B2D"/>
    <w:rsid w:val="00CD72D1"/>
    <w:rsid w:val="00E62E18"/>
    <w:rsid w:val="00E72678"/>
    <w:rsid w:val="00E80ABF"/>
    <w:rsid w:val="00FF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534A"/>
    <w:pPr>
      <w:keepNext/>
      <w:tabs>
        <w:tab w:val="left" w:pos="0"/>
        <w:tab w:val="num" w:pos="360"/>
      </w:tabs>
      <w:suppressAutoHyphens/>
      <w:jc w:val="center"/>
      <w:outlineLvl w:val="2"/>
    </w:pPr>
    <w:rPr>
      <w:b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534A"/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035stepanenkoOA</cp:lastModifiedBy>
  <cp:revision>17</cp:revision>
  <dcterms:created xsi:type="dcterms:W3CDTF">2020-12-16T07:17:00Z</dcterms:created>
  <dcterms:modified xsi:type="dcterms:W3CDTF">2021-01-21T02:31:00Z</dcterms:modified>
</cp:coreProperties>
</file>